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8" w:rsidRDefault="00FF4858" w:rsidP="00FF4858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67E" w:rsidTr="00CB667E">
        <w:tc>
          <w:tcPr>
            <w:tcW w:w="9016" w:type="dxa"/>
          </w:tcPr>
          <w:p w:rsidR="004A1939" w:rsidRDefault="0043111D" w:rsidP="005A4987">
            <w:pPr>
              <w:rPr>
                <w:rFonts w:ascii="Arial Rounded MT Bold" w:hAnsi="Arial Rounded MT Bold"/>
                <w:b/>
                <w:bCs/>
                <w:color w:val="000000" w:themeColor="dark1" w:themeShade="00"/>
                <w:spacing w:val="-36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FED9DC4" wp14:editId="29CA2A5E">
                  <wp:simplePos x="0" y="0"/>
                  <wp:positionH relativeFrom="column">
                    <wp:posOffset>4174103</wp:posOffset>
                  </wp:positionH>
                  <wp:positionV relativeFrom="paragraph">
                    <wp:posOffset>48950</wp:posOffset>
                  </wp:positionV>
                  <wp:extent cx="1431290" cy="494030"/>
                  <wp:effectExtent l="0" t="0" r="0" b="1270"/>
                  <wp:wrapThrough wrapText="bothSides">
                    <wp:wrapPolygon edited="0">
                      <wp:start x="0" y="0"/>
                      <wp:lineTo x="0" y="20823"/>
                      <wp:lineTo x="21274" y="20823"/>
                      <wp:lineTo x="21274" y="0"/>
                      <wp:lineTo x="0" y="0"/>
                    </wp:wrapPolygon>
                  </wp:wrapThrough>
                  <wp:docPr id="6" name="Picture 2" descr="ShropTogetherLogo (purple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hropTogetherLogo (purple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EF6" w:rsidRDefault="00474EF6" w:rsidP="0043111D">
            <w:pPr>
              <w:jc w:val="right"/>
              <w:rPr>
                <w:rFonts w:ascii="Arial Rounded MT Bold" w:hAnsi="Arial Rounded MT Bold"/>
                <w:b/>
                <w:bCs/>
                <w:color w:val="000000" w:themeColor="dark1" w:themeShade="00"/>
                <w:spacing w:val="-36"/>
                <w:sz w:val="52"/>
                <w:szCs w:val="52"/>
              </w:rPr>
            </w:pPr>
            <w:r>
              <w:rPr>
                <w:rFonts w:ascii="Arial Rounded MT Bold" w:hAnsi="Arial Rounded MT Bold"/>
                <w:b/>
                <w:bCs/>
                <w:color w:val="000000" w:themeColor="dark1" w:themeShade="00"/>
                <w:spacing w:val="-36"/>
                <w:sz w:val="52"/>
                <w:szCs w:val="52"/>
              </w:rPr>
              <w:t>Social Prescription</w:t>
            </w:r>
          </w:p>
          <w:p w:rsidR="00DB7A04" w:rsidRPr="00DB7A04" w:rsidRDefault="00DB7A04" w:rsidP="00DB7A04">
            <w:pPr>
              <w:widowControl w:val="0"/>
              <w:rPr>
                <w:rFonts w:ascii="Arial Rounded MT Bold" w:hAnsi="Arial Rounded MT Bold"/>
                <w:b/>
                <w:bCs/>
                <w:color w:val="000000" w:themeColor="dark1" w:themeShade="00"/>
                <w:spacing w:val="-36"/>
                <w:sz w:val="24"/>
                <w:szCs w:val="24"/>
              </w:rPr>
            </w:pPr>
          </w:p>
          <w:p w:rsidR="00034A4B" w:rsidRDefault="00DB7A04" w:rsidP="002F47AB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23759">
              <w:rPr>
                <w:rFonts w:ascii="Arial" w:hAnsi="Arial" w:cs="Arial"/>
                <w:bCs/>
              </w:rPr>
              <w:t xml:space="preserve">Social Prescribing is </w:t>
            </w:r>
            <w:r w:rsidR="00034A4B">
              <w:rPr>
                <w:rFonts w:ascii="Arial" w:hAnsi="Arial" w:cs="Arial"/>
                <w:bCs/>
              </w:rPr>
              <w:t xml:space="preserve">available in </w:t>
            </w:r>
            <w:r w:rsidR="002F47AB">
              <w:rPr>
                <w:rFonts w:ascii="Arial" w:hAnsi="Arial" w:cs="Arial"/>
                <w:bCs/>
              </w:rPr>
              <w:t>this</w:t>
            </w:r>
            <w:r w:rsidR="00034A4B">
              <w:rPr>
                <w:rFonts w:ascii="Arial" w:hAnsi="Arial" w:cs="Arial"/>
                <w:bCs/>
              </w:rPr>
              <w:t xml:space="preserve"> GP Practice.</w:t>
            </w:r>
          </w:p>
          <w:p w:rsidR="00034A4B" w:rsidRDefault="00034A4B" w:rsidP="00DB7A04">
            <w:pPr>
              <w:widowControl w:val="0"/>
              <w:rPr>
                <w:rFonts w:ascii="Arial" w:hAnsi="Arial" w:cs="Arial"/>
                <w:bCs/>
              </w:rPr>
            </w:pPr>
          </w:p>
          <w:p w:rsidR="00F52092" w:rsidRDefault="00034A4B" w:rsidP="00F5209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Prescribing is a</w:t>
            </w:r>
            <w:r w:rsidR="00DB7A04" w:rsidRPr="00823759">
              <w:rPr>
                <w:rFonts w:ascii="Arial" w:hAnsi="Arial" w:cs="Arial"/>
                <w:bCs/>
              </w:rPr>
              <w:t xml:space="preserve"> non-</w:t>
            </w:r>
            <w:r w:rsidR="00945EEC">
              <w:rPr>
                <w:rFonts w:ascii="Arial" w:hAnsi="Arial" w:cs="Arial"/>
                <w:bCs/>
              </w:rPr>
              <w:t>medical programme, which</w:t>
            </w:r>
            <w:r w:rsidR="00DB7A04" w:rsidRPr="0082375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enables </w:t>
            </w:r>
            <w:r w:rsidR="00DB7A04" w:rsidRPr="00823759">
              <w:rPr>
                <w:rFonts w:ascii="Arial" w:hAnsi="Arial" w:cs="Arial"/>
                <w:bCs/>
              </w:rPr>
              <w:t>people to access services and support in their own communities</w:t>
            </w:r>
            <w:r w:rsidR="00945EEC">
              <w:rPr>
                <w:rFonts w:ascii="Arial" w:hAnsi="Arial" w:cs="Arial"/>
                <w:bCs/>
              </w:rPr>
              <w:t xml:space="preserve"> </w:t>
            </w:r>
            <w:r w:rsidR="00DB7A04" w:rsidRPr="00823759">
              <w:rPr>
                <w:rFonts w:ascii="Arial" w:hAnsi="Arial" w:cs="Arial"/>
                <w:bCs/>
              </w:rPr>
              <w:t xml:space="preserve">with </w:t>
            </w:r>
            <w:r>
              <w:rPr>
                <w:rFonts w:ascii="Arial" w:hAnsi="Arial" w:cs="Arial"/>
                <w:bCs/>
              </w:rPr>
              <w:t>the help of a trained</w:t>
            </w:r>
            <w:r w:rsidR="00DB7A04" w:rsidRPr="00823759">
              <w:rPr>
                <w:rFonts w:ascii="Arial" w:hAnsi="Arial" w:cs="Arial"/>
                <w:bCs/>
              </w:rPr>
              <w:t xml:space="preserve"> Advisor.</w:t>
            </w:r>
            <w:r w:rsidR="00F52092">
              <w:rPr>
                <w:rFonts w:ascii="Arial" w:hAnsi="Arial" w:cs="Arial"/>
                <w:bCs/>
              </w:rPr>
              <w:t xml:space="preserve"> </w:t>
            </w:r>
          </w:p>
          <w:p w:rsidR="00F52092" w:rsidRDefault="00F52092" w:rsidP="00F52092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F52092" w:rsidRPr="005A4987" w:rsidRDefault="00F52092" w:rsidP="00F52092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5A4987">
              <w:rPr>
                <w:rFonts w:ascii="Arial" w:hAnsi="Arial" w:cs="Arial"/>
              </w:rPr>
              <w:t xml:space="preserve">The Advisor helps people understand their health and wellbeing needs, supports them in setting realistic goals and develops an action plan to achieve these. </w:t>
            </w:r>
          </w:p>
          <w:p w:rsidR="00F52092" w:rsidRDefault="00F52092" w:rsidP="005A4987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A04" w:rsidRPr="00823759" w:rsidRDefault="00DB7A04" w:rsidP="002F47AB">
            <w:pPr>
              <w:widowControl w:val="0"/>
              <w:jc w:val="center"/>
              <w:rPr>
                <w:rFonts w:ascii="Arial" w:hAnsi="Arial" w:cs="Arial"/>
              </w:rPr>
            </w:pPr>
            <w:r w:rsidRPr="00823759">
              <w:rPr>
                <w:rFonts w:ascii="Arial" w:hAnsi="Arial" w:cs="Arial"/>
              </w:rPr>
              <w:t xml:space="preserve">Many people can benefit from Social Prescribing. This </w:t>
            </w:r>
            <w:r w:rsidR="004A1939">
              <w:rPr>
                <w:rFonts w:ascii="Arial" w:hAnsi="Arial" w:cs="Arial"/>
              </w:rPr>
              <w:t>includes those who may be</w:t>
            </w:r>
            <w:r w:rsidRPr="00823759">
              <w:rPr>
                <w:rFonts w:ascii="Arial" w:hAnsi="Arial" w:cs="Arial"/>
              </w:rPr>
              <w:t>….</w:t>
            </w:r>
          </w:p>
          <w:p w:rsidR="00DB7A04" w:rsidRPr="00DB7A04" w:rsidRDefault="00DB7A04" w:rsidP="00DB7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EF6" w:rsidRDefault="005A4987" w:rsidP="00474EF6">
            <w:pPr>
              <w:rPr>
                <w:sz w:val="24"/>
                <w:szCs w:val="24"/>
              </w:rPr>
            </w:pPr>
            <w:r w:rsidRPr="00823759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38DAAD9C" wp14:editId="3842FA43">
                      <wp:simplePos x="0" y="0"/>
                      <wp:positionH relativeFrom="column">
                        <wp:posOffset>282078</wp:posOffset>
                      </wp:positionH>
                      <wp:positionV relativeFrom="paragraph">
                        <wp:posOffset>77056</wp:posOffset>
                      </wp:positionV>
                      <wp:extent cx="2007235" cy="473102"/>
                      <wp:effectExtent l="0" t="0" r="12065" b="222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473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7818" w:rsidRPr="00823759" w:rsidRDefault="004A1939" w:rsidP="00CE781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Caring</w:t>
                                  </w:r>
                                  <w:r w:rsidR="00CE7818" w:rsidRPr="00823759">
                                    <w:rPr>
                                      <w:rFonts w:ascii="Arial" w:hAnsi="Arial" w:cs="Arial"/>
                                    </w:rPr>
                                    <w:t xml:space="preserve"> for someone who can’t manage without this help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DAA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.2pt;margin-top:6.05pt;width:158.05pt;height:37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" strokecolor="#70ad47 [3209]" strokeweight="1.5pt">
                      <v:shadow color="#868686"/>
                      <v:textbox inset="2.88pt,2.88pt,2.88pt,2.88pt">
                        <w:txbxContent>
                          <w:p w:rsidR="00CE7818" w:rsidRPr="00823759" w:rsidRDefault="004A1939" w:rsidP="00CE781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Caring</w:t>
                            </w:r>
                            <w:r w:rsidR="00CE7818" w:rsidRPr="00823759">
                              <w:rPr>
                                <w:rFonts w:ascii="Arial" w:hAnsi="Arial" w:cs="Arial"/>
                              </w:rPr>
                              <w:t xml:space="preserve"> for someone who can’t manage without this help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939" w:rsidRPr="00823759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7E2E4349" wp14:editId="4FD84BD8">
                      <wp:simplePos x="0" y="0"/>
                      <wp:positionH relativeFrom="margin">
                        <wp:posOffset>2806617</wp:posOffset>
                      </wp:positionH>
                      <wp:positionV relativeFrom="paragraph">
                        <wp:posOffset>85008</wp:posOffset>
                      </wp:positionV>
                      <wp:extent cx="2179320" cy="485030"/>
                      <wp:effectExtent l="0" t="0" r="11430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48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7818" w:rsidRPr="00823759" w:rsidRDefault="00CE7818" w:rsidP="0082375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23759">
                                    <w:rPr>
                                      <w:rFonts w:ascii="Arial" w:hAnsi="Arial" w:cs="Arial"/>
                                    </w:rPr>
                                    <w:t>Living with a Long-Term Health</w:t>
                                  </w:r>
                                </w:p>
                                <w:p w:rsidR="00CE7818" w:rsidRPr="00823759" w:rsidRDefault="00CE7818" w:rsidP="0082375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23759">
                                    <w:rPr>
                                      <w:rFonts w:ascii="Arial" w:hAnsi="Arial" w:cs="Arial"/>
                                    </w:rPr>
                                    <w:t>Condition</w:t>
                                  </w:r>
                                </w:p>
                                <w:p w:rsidR="00CE7818" w:rsidRPr="00DF3EE1" w:rsidRDefault="00CE7818" w:rsidP="00CE781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2E4349" id="Text Box 7" o:spid="_x0000_s1027" type="#_x0000_t202" style="position:absolute;margin-left:221pt;margin-top:6.7pt;width:171.6pt;height:38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" strokecolor="#ed7d31 [3205]" strokeweight="1.5pt">
                      <v:shadow color="#868686"/>
                      <v:textbox inset="2.88pt,2.88pt,2.88pt,2.88pt">
                        <w:txbxContent>
                          <w:p w:rsidR="00CE7818" w:rsidRPr="00823759" w:rsidRDefault="00CE7818" w:rsidP="008237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3759">
                              <w:rPr>
                                <w:rFonts w:ascii="Arial" w:hAnsi="Arial" w:cs="Arial"/>
                              </w:rPr>
                              <w:t>Living with a Long-Term Health</w:t>
                            </w:r>
                          </w:p>
                          <w:p w:rsidR="00CE7818" w:rsidRPr="00823759" w:rsidRDefault="00CE7818" w:rsidP="008237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3759">
                              <w:rPr>
                                <w:rFonts w:ascii="Arial" w:hAnsi="Arial" w:cs="Arial"/>
                              </w:rPr>
                              <w:t>Condition</w:t>
                            </w:r>
                          </w:p>
                          <w:p w:rsidR="00CE7818" w:rsidRPr="00DF3EE1" w:rsidRDefault="00CE7818" w:rsidP="00CE781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E7818" w:rsidRPr="00823759" w:rsidRDefault="00CE7818" w:rsidP="00CE7818">
            <w:pPr>
              <w:widowControl w:val="0"/>
              <w:rPr>
                <w:rFonts w:ascii="Arial" w:hAnsi="Arial" w:cs="Arial"/>
              </w:rPr>
            </w:pPr>
          </w:p>
          <w:p w:rsidR="00CE7818" w:rsidRPr="00823759" w:rsidRDefault="00CE7818" w:rsidP="00CE7818">
            <w:pPr>
              <w:widowControl w:val="0"/>
              <w:rPr>
                <w:rFonts w:ascii="Arial" w:hAnsi="Arial" w:cs="Arial"/>
              </w:rPr>
            </w:pPr>
            <w:r w:rsidRPr="00823759">
              <w:rPr>
                <w:rFonts w:ascii="Arial" w:hAnsi="Arial" w:cs="Arial"/>
              </w:rPr>
              <w:t> </w:t>
            </w:r>
          </w:p>
          <w:p w:rsidR="00CE7818" w:rsidRPr="00823759" w:rsidRDefault="00CE7818" w:rsidP="00CE7818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23759">
              <w:rPr>
                <w:rFonts w:ascii="Arial" w:hAnsi="Arial" w:cs="Arial"/>
                <w:b/>
                <w:bCs/>
                <w:color w:val="FFC000"/>
              </w:rPr>
              <w:t xml:space="preserve"> </w:t>
            </w:r>
          </w:p>
          <w:p w:rsidR="00CE7818" w:rsidRDefault="005A4987" w:rsidP="00CE7818">
            <w:pPr>
              <w:widowControl w:val="0"/>
              <w:rPr>
                <w:rFonts w:ascii="Arial" w:hAnsi="Arial" w:cs="Arial"/>
              </w:rPr>
            </w:pPr>
            <w:r w:rsidRPr="005A4987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E4A36F0" wp14:editId="602A810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24130</wp:posOffset>
                      </wp:positionV>
                      <wp:extent cx="2360930" cy="429260"/>
                      <wp:effectExtent l="0" t="0" r="12700" b="27940"/>
                      <wp:wrapThrough wrapText="bothSides">
                        <wp:wrapPolygon edited="0">
                          <wp:start x="0" y="0"/>
                          <wp:lineTo x="0" y="22047"/>
                          <wp:lineTo x="21540" y="22047"/>
                          <wp:lineTo x="21540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987" w:rsidRPr="005A4987" w:rsidRDefault="005A4987" w:rsidP="005A49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4987">
                                    <w:rPr>
                                      <w:rFonts w:ascii="Arial" w:hAnsi="Arial" w:cs="Arial"/>
                                    </w:rPr>
                                    <w:t>Feeling worried or anxious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4A36F0" id="Text Box 2" o:spid="_x0000_s1028" type="#_x0000_t202" style="position:absolute;margin-left:113.85pt;margin-top:1.9pt;width:185.9pt;height:33.8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" strokecolor="#7030a0" strokeweight="1.5pt">
                      <v:textbox>
                        <w:txbxContent>
                          <w:p w:rsidR="005A4987" w:rsidRPr="005A4987" w:rsidRDefault="005A4987" w:rsidP="005A49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4987">
                              <w:rPr>
                                <w:rFonts w:ascii="Arial" w:hAnsi="Arial" w:cs="Arial"/>
                              </w:rPr>
                              <w:t>Feeling worried or anxious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E7818" w:rsidRPr="00823759">
              <w:rPr>
                <w:rFonts w:ascii="Arial" w:hAnsi="Arial" w:cs="Arial"/>
              </w:rPr>
              <w:t xml:space="preserve"> </w:t>
            </w:r>
          </w:p>
          <w:p w:rsidR="00F4568B" w:rsidRPr="00F4568B" w:rsidRDefault="005A4987" w:rsidP="00F4568B">
            <w:pPr>
              <w:widowControl w:val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F4568B" w:rsidRPr="00823759" w:rsidRDefault="00F4568B" w:rsidP="00CE7818">
            <w:pPr>
              <w:widowControl w:val="0"/>
              <w:rPr>
                <w:rFonts w:ascii="Arial" w:hAnsi="Arial" w:cs="Arial"/>
              </w:rPr>
            </w:pPr>
          </w:p>
          <w:p w:rsidR="00CE7818" w:rsidRPr="00823759" w:rsidRDefault="005A4987" w:rsidP="00CE7818">
            <w:pPr>
              <w:widowControl w:val="0"/>
            </w:pPr>
            <w:r w:rsidRPr="00823759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A2B88CE" wp14:editId="432BECAD">
                      <wp:simplePos x="0" y="0"/>
                      <wp:positionH relativeFrom="margin">
                        <wp:posOffset>3156475</wp:posOffset>
                      </wp:positionH>
                      <wp:positionV relativeFrom="paragraph">
                        <wp:posOffset>99888</wp:posOffset>
                      </wp:positionV>
                      <wp:extent cx="2222389" cy="457200"/>
                      <wp:effectExtent l="0" t="0" r="2603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38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7818" w:rsidRPr="00823759" w:rsidRDefault="004A1939" w:rsidP="00CE781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="00CE7818" w:rsidRPr="00823759">
                                    <w:rPr>
                                      <w:rFonts w:ascii="Arial" w:hAnsi="Arial" w:cs="Arial"/>
                                    </w:rPr>
                                    <w:t>eeling lonely or socially isolated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2B88CE" id="Text Box 4" o:spid="_x0000_s1029" type="#_x0000_t202" style="position:absolute;margin-left:248.55pt;margin-top:7.85pt;width:175pt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" strokecolor="#00b0f0" strokeweight="1.5pt">
                      <v:shadow color="#868686"/>
                      <v:textbox inset="2.88pt,2.88pt,2.88pt,2.88pt">
                        <w:txbxContent>
                          <w:p w:rsidR="00CE7818" w:rsidRPr="00823759" w:rsidRDefault="004A1939" w:rsidP="00CE781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CE7818" w:rsidRPr="00823759">
                              <w:rPr>
                                <w:rFonts w:ascii="Arial" w:hAnsi="Arial" w:cs="Arial"/>
                              </w:rPr>
                              <w:t>eeling lonely or socially isolated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3759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6A0E129" wp14:editId="54EABA89">
                      <wp:simplePos x="0" y="0"/>
                      <wp:positionH relativeFrom="margin">
                        <wp:posOffset>270151</wp:posOffset>
                      </wp:positionH>
                      <wp:positionV relativeFrom="paragraph">
                        <wp:posOffset>95914</wp:posOffset>
                      </wp:positionV>
                      <wp:extent cx="2515235" cy="492980"/>
                      <wp:effectExtent l="0" t="0" r="18415" b="215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235" cy="49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7818" w:rsidRPr="00823759" w:rsidRDefault="00CE7818" w:rsidP="00CE781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823759">
                                    <w:rPr>
                                      <w:rFonts w:ascii="Arial" w:hAnsi="Arial" w:cs="Arial"/>
                                    </w:rPr>
                                    <w:t>Wanting to change their lifestyle e.g. giving up smoking or losing weight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A0E129" id="Text Box 3" o:spid="_x0000_s1030" type="#_x0000_t202" style="position:absolute;margin-left:21.25pt;margin-top:7.55pt;width:198.05pt;height:38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" strokecolor="#a5a5a5 [2092]" strokeweight="1.5pt">
                      <v:shadow color="#868686"/>
                      <v:textbox inset="2.88pt,2.88pt,2.88pt,2.88pt">
                        <w:txbxContent>
                          <w:p w:rsidR="00CE7818" w:rsidRPr="00823759" w:rsidRDefault="00CE7818" w:rsidP="00CE781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23759">
                              <w:rPr>
                                <w:rFonts w:ascii="Arial" w:hAnsi="Arial" w:cs="Arial"/>
                              </w:rPr>
                              <w:t>Wanting to change their lifestyle e.g. giving up smoking or losing weight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7818" w:rsidRPr="00823759">
              <w:t> </w:t>
            </w:r>
          </w:p>
          <w:p w:rsidR="00CE7818" w:rsidRPr="00823759" w:rsidRDefault="00CE7818" w:rsidP="00CE7818"/>
          <w:p w:rsidR="00CB667E" w:rsidRPr="00823759" w:rsidRDefault="00CB667E" w:rsidP="00FF4858"/>
          <w:p w:rsidR="00CB667E" w:rsidRPr="00823759" w:rsidRDefault="00CB667E" w:rsidP="00FF4858"/>
          <w:p w:rsidR="004A1939" w:rsidRDefault="004A1939" w:rsidP="00474EF6"/>
          <w:p w:rsidR="00474EF6" w:rsidRDefault="008065BD" w:rsidP="00474EF6">
            <w:pPr>
              <w:rPr>
                <w:rFonts w:ascii="Arial" w:hAnsi="Arial" w:cs="Arial"/>
              </w:rPr>
            </w:pPr>
            <w:r w:rsidRPr="00945EEC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48C69AA" wp14:editId="79BE8136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13970</wp:posOffset>
                  </wp:positionV>
                  <wp:extent cx="2494915" cy="1991360"/>
                  <wp:effectExtent l="0" t="0" r="635" b="8890"/>
                  <wp:wrapThrough wrapText="bothSides">
                    <wp:wrapPolygon edited="0">
                      <wp:start x="0" y="0"/>
                      <wp:lineTo x="0" y="21490"/>
                      <wp:lineTo x="21441" y="21490"/>
                      <wp:lineTo x="21441" y="0"/>
                      <wp:lineTo x="0" y="0"/>
                    </wp:wrapPolygon>
                  </wp:wrapThrough>
                  <wp:docPr id="1" name="Picture 1" descr="V:\Chief_Exec\ACE_Perf_&amp;_Part\Shrop_partnership\Shropshire Partnership\2 Strategic Partnerships\HEALTH AND WELLBEING\Healthy Lives\Communication Strategy etc\cha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Chief_Exec\ACE_Perf_&amp;_Part\Shrop_partnership\Shropshire Partnership\2 Strategic Partnerships\HEALTH AND WELLBEING\Healthy Lives\Communication Strategy etc\cha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4FE">
              <w:rPr>
                <w:rFonts w:ascii="Arial" w:hAnsi="Arial" w:cs="Arial"/>
              </w:rPr>
              <w:t xml:space="preserve">Your </w:t>
            </w:r>
            <w:r w:rsidR="001F619A">
              <w:rPr>
                <w:rFonts w:ascii="Arial" w:hAnsi="Arial" w:cs="Arial"/>
              </w:rPr>
              <w:t>Practice</w:t>
            </w:r>
            <w:r w:rsidR="00F4568B" w:rsidRPr="008065BD">
              <w:rPr>
                <w:rFonts w:ascii="Arial" w:hAnsi="Arial" w:cs="Arial"/>
              </w:rPr>
              <w:t xml:space="preserve"> </w:t>
            </w:r>
            <w:r w:rsidR="00F4568B" w:rsidRPr="00945EEC">
              <w:rPr>
                <w:rFonts w:ascii="Arial" w:hAnsi="Arial" w:cs="Arial"/>
              </w:rPr>
              <w:t>feels</w:t>
            </w:r>
            <w:r w:rsidR="00945EEC" w:rsidRPr="00945EEC">
              <w:rPr>
                <w:rFonts w:ascii="Arial" w:hAnsi="Arial" w:cs="Arial"/>
              </w:rPr>
              <w:t xml:space="preserve"> this is somethi</w:t>
            </w:r>
            <w:r>
              <w:rPr>
                <w:rFonts w:ascii="Arial" w:hAnsi="Arial" w:cs="Arial"/>
              </w:rPr>
              <w:t>ng that could work well for you, and following</w:t>
            </w:r>
            <w:r w:rsidR="005A4987">
              <w:rPr>
                <w:rFonts w:ascii="Arial" w:hAnsi="Arial" w:cs="Arial"/>
              </w:rPr>
              <w:t xml:space="preserve"> </w:t>
            </w:r>
            <w:r w:rsidR="00573E14">
              <w:rPr>
                <w:rFonts w:ascii="Arial" w:hAnsi="Arial" w:cs="Arial"/>
              </w:rPr>
              <w:t>a discussion with you,</w:t>
            </w:r>
            <w:r>
              <w:rPr>
                <w:rFonts w:ascii="Arial" w:hAnsi="Arial" w:cs="Arial"/>
              </w:rPr>
              <w:t xml:space="preserve"> </w:t>
            </w:r>
            <w:r w:rsidR="00945EEC" w:rsidRPr="00945EEC">
              <w:rPr>
                <w:rFonts w:ascii="Arial" w:hAnsi="Arial" w:cs="Arial"/>
              </w:rPr>
              <w:t>will a</w:t>
            </w:r>
            <w:r w:rsidR="004A1939">
              <w:rPr>
                <w:rFonts w:ascii="Arial" w:hAnsi="Arial" w:cs="Arial"/>
              </w:rPr>
              <w:t xml:space="preserve">rrange an appointment with </w:t>
            </w:r>
            <w:r w:rsidR="00945EEC" w:rsidRPr="00945EEC">
              <w:rPr>
                <w:rFonts w:ascii="Arial" w:hAnsi="Arial" w:cs="Arial"/>
              </w:rPr>
              <w:t>a</w:t>
            </w:r>
            <w:r w:rsidR="004A1939">
              <w:rPr>
                <w:rFonts w:ascii="Arial" w:hAnsi="Arial" w:cs="Arial"/>
              </w:rPr>
              <w:t xml:space="preserve"> trained </w:t>
            </w:r>
            <w:r w:rsidR="00CE6C39">
              <w:rPr>
                <w:rFonts w:ascii="Arial" w:hAnsi="Arial" w:cs="Arial"/>
              </w:rPr>
              <w:t>Social Prescribing A</w:t>
            </w:r>
            <w:r w:rsidR="004A1939">
              <w:rPr>
                <w:rFonts w:ascii="Arial" w:hAnsi="Arial" w:cs="Arial"/>
              </w:rPr>
              <w:t xml:space="preserve">dvisor.  </w:t>
            </w:r>
          </w:p>
          <w:p w:rsidR="000422C7" w:rsidRDefault="000422C7" w:rsidP="00474EF6">
            <w:pPr>
              <w:rPr>
                <w:rFonts w:ascii="Arial" w:hAnsi="Arial" w:cs="Arial"/>
              </w:rPr>
            </w:pPr>
          </w:p>
          <w:p w:rsidR="004A1939" w:rsidRPr="004A1939" w:rsidRDefault="004A1939" w:rsidP="00474EF6">
            <w:pPr>
              <w:rPr>
                <w:b/>
                <w:i/>
                <w:sz w:val="24"/>
                <w:szCs w:val="24"/>
              </w:rPr>
            </w:pPr>
            <w:r w:rsidRPr="004A1939">
              <w:rPr>
                <w:rFonts w:ascii="Arial" w:hAnsi="Arial" w:cs="Arial"/>
                <w:b/>
                <w:i/>
              </w:rPr>
              <w:t>Please turn over to find out more</w:t>
            </w:r>
          </w:p>
          <w:p w:rsidR="00474EF6" w:rsidRDefault="00474EF6" w:rsidP="00FF4858">
            <w:pPr>
              <w:rPr>
                <w:sz w:val="24"/>
                <w:szCs w:val="24"/>
              </w:rPr>
            </w:pPr>
          </w:p>
          <w:p w:rsidR="004A1939" w:rsidRPr="008065BD" w:rsidRDefault="004A1939" w:rsidP="00FF4858">
            <w:pPr>
              <w:rPr>
                <w:rFonts w:ascii="Arial" w:hAnsi="Arial" w:cs="Arial"/>
                <w:b/>
              </w:rPr>
            </w:pPr>
            <w:r w:rsidRPr="008065BD">
              <w:rPr>
                <w:rFonts w:ascii="Arial" w:hAnsi="Arial" w:cs="Arial"/>
                <w:b/>
              </w:rPr>
              <w:t>For GP Practice use:</w:t>
            </w:r>
          </w:p>
          <w:p w:rsidR="004A1939" w:rsidRPr="008065BD" w:rsidRDefault="008065BD" w:rsidP="00FF4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</w:t>
            </w:r>
            <w:r w:rsidR="004A1939" w:rsidRPr="008065BD">
              <w:rPr>
                <w:rFonts w:ascii="Arial" w:hAnsi="Arial" w:cs="Arial"/>
                <w:b/>
              </w:rPr>
              <w:t>ck as appropriate</w:t>
            </w:r>
          </w:p>
          <w:p w:rsidR="004A1939" w:rsidRPr="004A1939" w:rsidRDefault="004A1939" w:rsidP="00FF4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4EF6" w:rsidRPr="00CE6C39" w:rsidRDefault="004A1939" w:rsidP="00FF4858">
            <w:pPr>
              <w:rPr>
                <w:rFonts w:ascii="Arial" w:hAnsi="Arial" w:cs="Arial"/>
              </w:rPr>
            </w:pPr>
            <w:r w:rsidRPr="00CE6C3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8929052" wp14:editId="69B762B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10160</wp:posOffset>
                      </wp:positionV>
                      <wp:extent cx="259715" cy="203200"/>
                      <wp:effectExtent l="0" t="0" r="2603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39" w:rsidRDefault="004A19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29052" id="Text Box 2" o:spid="_x0000_s1030" type="#_x0000_t202" style="position:absolute;margin-left:106.65pt;margin-top:.8pt;width:20.45pt;height:1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Qu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">
                      <v:textbox>
                        <w:txbxContent>
                          <w:p w:rsidR="004A1939" w:rsidRDefault="004A193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6C39">
              <w:rPr>
                <w:rFonts w:ascii="Arial" w:hAnsi="Arial" w:cs="Arial"/>
              </w:rPr>
              <w:t>Appointment made</w:t>
            </w:r>
          </w:p>
          <w:p w:rsidR="004A1939" w:rsidRPr="004A1939" w:rsidRDefault="004A1939" w:rsidP="00FF4858">
            <w:pPr>
              <w:rPr>
                <w:rFonts w:ascii="Arial" w:hAnsi="Arial" w:cs="Arial"/>
                <w:sz w:val="24"/>
                <w:szCs w:val="24"/>
              </w:rPr>
            </w:pPr>
            <w:r w:rsidRPr="004A193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A9FD793" wp14:editId="511DE89C">
                      <wp:simplePos x="0" y="0"/>
                      <wp:positionH relativeFrom="column">
                        <wp:posOffset>1342009</wp:posOffset>
                      </wp:positionH>
                      <wp:positionV relativeFrom="paragraph">
                        <wp:posOffset>169545</wp:posOffset>
                      </wp:positionV>
                      <wp:extent cx="259715" cy="203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2275"/>
                          <wp:lineTo x="22181" y="22275"/>
                          <wp:lineTo x="22181" y="0"/>
                          <wp:lineTo x="0" y="0"/>
                        </wp:wrapPolygon>
                      </wp:wrapThrough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939" w:rsidRDefault="004A1939" w:rsidP="004A19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9FD793" id="_x0000_s1031" type="#_x0000_t202" style="position:absolute;margin-left:105.65pt;margin-top:13.35pt;width:20.45pt;height:1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">
                      <v:textbox>
                        <w:txbxContent>
                          <w:p w:rsidR="004A1939" w:rsidRDefault="004A1939" w:rsidP="004A193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4A1939" w:rsidRPr="00CE6C39" w:rsidRDefault="004A1939" w:rsidP="00FF4858">
            <w:pPr>
              <w:rPr>
                <w:rFonts w:ascii="Arial" w:hAnsi="Arial" w:cs="Arial"/>
              </w:rPr>
            </w:pPr>
            <w:r w:rsidRPr="00CE6C39">
              <w:rPr>
                <w:rFonts w:ascii="Arial" w:hAnsi="Arial" w:cs="Arial"/>
              </w:rPr>
              <w:t xml:space="preserve">Referral made             </w:t>
            </w:r>
          </w:p>
          <w:p w:rsidR="00474EF6" w:rsidRPr="004A1939" w:rsidRDefault="00474EF6" w:rsidP="00FF4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EEC" w:rsidRDefault="004A1939" w:rsidP="00634EEC">
            <w:pPr>
              <w:spacing w:line="254" w:lineRule="auto"/>
              <w:rPr>
                <w:rFonts w:ascii="Arial" w:hAnsi="Arial" w:cs="Arial"/>
                <w:i/>
              </w:rPr>
            </w:pPr>
            <w:r w:rsidRPr="00E56825">
              <w:rPr>
                <w:rFonts w:ascii="Arial" w:hAnsi="Arial" w:cs="Arial"/>
                <w:i/>
              </w:rPr>
              <w:t>Please give this leaflet back to the patient, so they have the information overleaf</w:t>
            </w:r>
            <w:r w:rsidR="008065BD" w:rsidRPr="00E56825">
              <w:rPr>
                <w:rFonts w:ascii="Arial" w:hAnsi="Arial" w:cs="Arial"/>
                <w:i/>
              </w:rPr>
              <w:t xml:space="preserve">, </w:t>
            </w:r>
            <w:r w:rsidR="000422C7" w:rsidRPr="00E56825">
              <w:rPr>
                <w:rFonts w:ascii="Arial" w:hAnsi="Arial" w:cs="Arial"/>
                <w:i/>
              </w:rPr>
              <w:t>and ask them to book their ap</w:t>
            </w:r>
            <w:r w:rsidR="008065BD" w:rsidRPr="00E56825">
              <w:rPr>
                <w:rFonts w:ascii="Arial" w:hAnsi="Arial" w:cs="Arial"/>
                <w:i/>
              </w:rPr>
              <w:t>pointment at reception if you have</w:t>
            </w:r>
            <w:r w:rsidR="000422C7" w:rsidRPr="00E56825">
              <w:rPr>
                <w:rFonts w:ascii="Arial" w:hAnsi="Arial" w:cs="Arial"/>
                <w:i/>
              </w:rPr>
              <w:t xml:space="preserve"> not already made an appointment for them.</w:t>
            </w:r>
            <w:r w:rsidR="00634EEC">
              <w:rPr>
                <w:rFonts w:ascii="Arial" w:hAnsi="Arial" w:cs="Arial"/>
                <w:i/>
              </w:rPr>
              <w:t xml:space="preserve"> </w:t>
            </w:r>
          </w:p>
          <w:p w:rsidR="00634EEC" w:rsidRDefault="00634EEC" w:rsidP="00634EEC">
            <w:pPr>
              <w:spacing w:line="254" w:lineRule="auto"/>
              <w:rPr>
                <w:rFonts w:ascii="Arial" w:hAnsi="Arial" w:cs="Arial"/>
                <w:i/>
              </w:rPr>
            </w:pPr>
          </w:p>
          <w:p w:rsidR="001A1060" w:rsidRPr="00B93BF4" w:rsidRDefault="00634EEC" w:rsidP="00634EEC">
            <w:pPr>
              <w:spacing w:line="254" w:lineRule="auto"/>
              <w:rPr>
                <w:i/>
                <w:color w:val="FF0000"/>
              </w:rPr>
            </w:pPr>
            <w:r w:rsidRPr="00B93BF4">
              <w:rPr>
                <w:rFonts w:ascii="Arial" w:eastAsia="Calibri" w:hAnsi="Arial" w:cs="Arial"/>
                <w:b/>
                <w:i/>
              </w:rPr>
              <w:t xml:space="preserve">Please add in their consultation "referred to social prescribing" </w:t>
            </w:r>
            <w:r w:rsidRPr="00B93BF4">
              <w:rPr>
                <w:rFonts w:ascii="Arial" w:eastAsia="Calibri" w:hAnsi="Arial" w:cs="Arial"/>
                <w:i/>
              </w:rPr>
              <w:t xml:space="preserve">(there is a Read Code for that so start typing "social prescribing" then “referred to social prescribing “shows as an option) and also </w:t>
            </w:r>
            <w:r w:rsidRPr="00B93BF4">
              <w:rPr>
                <w:rFonts w:ascii="Arial" w:eastAsia="Calibri" w:hAnsi="Arial" w:cs="Arial"/>
                <w:b/>
                <w:i/>
              </w:rPr>
              <w:t>add the</w:t>
            </w:r>
            <w:r w:rsidRPr="00B93BF4">
              <w:rPr>
                <w:rFonts w:ascii="Arial" w:eastAsia="Calibri" w:hAnsi="Arial" w:cs="Arial"/>
                <w:i/>
              </w:rPr>
              <w:t xml:space="preserve"> </w:t>
            </w:r>
            <w:r w:rsidRPr="00B93BF4">
              <w:rPr>
                <w:rFonts w:ascii="Arial" w:eastAsia="Calibri" w:hAnsi="Arial" w:cs="Arial"/>
                <w:b/>
                <w:i/>
              </w:rPr>
              <w:t xml:space="preserve">reason for referral </w:t>
            </w:r>
            <w:r w:rsidRPr="00B93BF4">
              <w:rPr>
                <w:rFonts w:ascii="Arial" w:eastAsia="Calibri" w:hAnsi="Arial" w:cs="Arial"/>
                <w:i/>
              </w:rPr>
              <w:t>to assist the Advisor and for monitoring</w:t>
            </w:r>
            <w:r w:rsidRPr="00B93BF4">
              <w:rPr>
                <w:rFonts w:ascii="Arial" w:eastAsia="Calibri" w:hAnsi="Arial" w:cs="Arial"/>
                <w:b/>
                <w:i/>
              </w:rPr>
              <w:t>.</w:t>
            </w:r>
          </w:p>
        </w:tc>
      </w:tr>
    </w:tbl>
    <w:p w:rsidR="00474EF6" w:rsidRDefault="00474EF6" w:rsidP="00FF48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0"/>
      </w:tblGrid>
      <w:tr w:rsidR="00BD01FE" w:rsidTr="001A1060">
        <w:trPr>
          <w:trHeight w:val="13457"/>
        </w:trPr>
        <w:tc>
          <w:tcPr>
            <w:tcW w:w="9016" w:type="dxa"/>
          </w:tcPr>
          <w:p w:rsidR="00BD01FE" w:rsidRDefault="00BD01FE" w:rsidP="001A1060">
            <w:pPr>
              <w:jc w:val="center"/>
              <w:rPr>
                <w:rFonts w:ascii="Arial Rounded MT Bold" w:hAnsi="Arial Rounded MT Bold"/>
                <w:b/>
                <w:bCs/>
                <w:color w:val="000000" w:themeColor="dark1" w:themeShade="00"/>
                <w:spacing w:val="-36"/>
                <w:sz w:val="56"/>
                <w:szCs w:val="56"/>
              </w:rPr>
            </w:pPr>
            <w:r w:rsidRPr="007D1A8A">
              <w:rPr>
                <w:rFonts w:ascii="Arial Rounded MT Bold" w:hAnsi="Arial Rounded MT Bold"/>
                <w:b/>
                <w:bCs/>
                <w:color w:val="000000" w:themeColor="dark1" w:themeShade="00"/>
                <w:spacing w:val="-36"/>
                <w:sz w:val="56"/>
                <w:szCs w:val="56"/>
              </w:rPr>
              <w:lastRenderedPageBreak/>
              <w:t>Social Prescribing</w:t>
            </w:r>
          </w:p>
          <w:p w:rsidR="00474EF6" w:rsidRPr="00C82F39" w:rsidRDefault="00474EF6" w:rsidP="00BD01FE">
            <w:pPr>
              <w:jc w:val="center"/>
              <w:rPr>
                <w:sz w:val="16"/>
                <w:szCs w:val="16"/>
              </w:rPr>
            </w:pPr>
          </w:p>
          <w:p w:rsidR="00945EEC" w:rsidRDefault="00BD01FE" w:rsidP="004A1939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1BFB">
              <w:rPr>
                <w:rFonts w:ascii="Arial" w:hAnsi="Arial" w:cs="Arial"/>
                <w:b/>
                <w:bCs/>
                <w:sz w:val="28"/>
                <w:szCs w:val="28"/>
              </w:rPr>
              <w:t>I have been referred for Social Prescribing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9F1B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What is it and what happens next?</w:t>
            </w:r>
          </w:p>
          <w:p w:rsidR="00BD01FE" w:rsidRPr="00C82F39" w:rsidRDefault="00BD01FE" w:rsidP="00BD01F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D01FE" w:rsidRDefault="004A1939" w:rsidP="00BD01F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Your </w:t>
            </w:r>
            <w:r w:rsidR="00F4568B" w:rsidRPr="00573E14">
              <w:rPr>
                <w:rFonts w:ascii="Arial" w:hAnsi="Arial" w:cs="Arial"/>
                <w:bCs/>
              </w:rPr>
              <w:t xml:space="preserve">GP/Nurse or Surgery </w:t>
            </w:r>
            <w:r>
              <w:rPr>
                <w:rFonts w:ascii="Arial" w:hAnsi="Arial" w:cs="Arial"/>
                <w:bCs/>
              </w:rPr>
              <w:t>has given you a prescription</w:t>
            </w:r>
            <w:r w:rsidR="00CE6C39">
              <w:rPr>
                <w:rFonts w:ascii="Arial" w:hAnsi="Arial" w:cs="Arial"/>
                <w:bCs/>
              </w:rPr>
              <w:t xml:space="preserve"> of a different kind. </w:t>
            </w:r>
            <w:r w:rsidR="00BD01FE" w:rsidRPr="00823759">
              <w:rPr>
                <w:rFonts w:ascii="Arial" w:hAnsi="Arial" w:cs="Arial"/>
                <w:bCs/>
              </w:rPr>
              <w:t xml:space="preserve">Social Prescribing is a non-medical programme, which enables </w:t>
            </w:r>
            <w:r w:rsidR="00F4568B" w:rsidRPr="00573E14">
              <w:rPr>
                <w:rFonts w:ascii="Arial" w:hAnsi="Arial" w:cs="Arial"/>
                <w:bCs/>
              </w:rPr>
              <w:t xml:space="preserve">you </w:t>
            </w:r>
            <w:r w:rsidR="00BD01FE" w:rsidRPr="00573E14">
              <w:rPr>
                <w:rFonts w:ascii="Arial" w:hAnsi="Arial" w:cs="Arial"/>
                <w:bCs/>
              </w:rPr>
              <w:t xml:space="preserve">to </w:t>
            </w:r>
            <w:r w:rsidR="00F4568B" w:rsidRPr="00573E14">
              <w:rPr>
                <w:rFonts w:ascii="Arial" w:hAnsi="Arial" w:cs="Arial"/>
                <w:bCs/>
              </w:rPr>
              <w:t>work with a trained advisor to develop your own plan to</w:t>
            </w:r>
            <w:r w:rsidR="00573E14">
              <w:rPr>
                <w:rFonts w:ascii="Arial" w:hAnsi="Arial" w:cs="Arial"/>
                <w:bCs/>
              </w:rPr>
              <w:t xml:space="preserve"> </w:t>
            </w:r>
            <w:r w:rsidR="00F4568B" w:rsidRPr="00573E14">
              <w:rPr>
                <w:rFonts w:ascii="Arial" w:hAnsi="Arial" w:cs="Arial"/>
                <w:bCs/>
              </w:rPr>
              <w:t>improve your health and wellbeing</w:t>
            </w:r>
            <w:r w:rsidR="00573E14">
              <w:rPr>
                <w:rFonts w:ascii="Arial" w:hAnsi="Arial" w:cs="Arial"/>
                <w:bCs/>
              </w:rPr>
              <w:t>,</w:t>
            </w:r>
            <w:r w:rsidR="00F4568B" w:rsidRPr="00573E14">
              <w:rPr>
                <w:rFonts w:ascii="Arial" w:hAnsi="Arial" w:cs="Arial"/>
                <w:bCs/>
              </w:rPr>
              <w:t xml:space="preserve"> and to </w:t>
            </w:r>
            <w:r w:rsidR="00F4568B">
              <w:rPr>
                <w:rFonts w:ascii="Arial" w:hAnsi="Arial" w:cs="Arial"/>
                <w:bCs/>
              </w:rPr>
              <w:t xml:space="preserve">access services and support </w:t>
            </w:r>
            <w:r w:rsidR="00F4568B" w:rsidRPr="00573E14">
              <w:rPr>
                <w:rFonts w:ascii="Arial" w:hAnsi="Arial" w:cs="Arial"/>
                <w:bCs/>
              </w:rPr>
              <w:t xml:space="preserve">in your own community. </w:t>
            </w:r>
            <w:r w:rsidR="00573E14">
              <w:rPr>
                <w:rFonts w:ascii="Arial" w:hAnsi="Arial" w:cs="Arial"/>
                <w:bCs/>
              </w:rPr>
              <w:t xml:space="preserve"> </w:t>
            </w:r>
          </w:p>
          <w:p w:rsidR="00F4568B" w:rsidRPr="00C82F39" w:rsidRDefault="00F4568B" w:rsidP="00BD01FE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01FE" w:rsidRDefault="00BD01FE" w:rsidP="00BD01FE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23759">
              <w:rPr>
                <w:rFonts w:ascii="Arial" w:hAnsi="Arial" w:cs="Arial"/>
                <w:b/>
                <w:bCs/>
              </w:rPr>
              <w:t>What happens next?</w:t>
            </w:r>
          </w:p>
          <w:p w:rsidR="00CE6C39" w:rsidRPr="00C82F39" w:rsidRDefault="00CE6C39" w:rsidP="00BD01F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D01FE" w:rsidRPr="00823759" w:rsidRDefault="00BD01FE" w:rsidP="00BD01FE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2"/>
                <w:szCs w:val="22"/>
                <w14:ligatures w14:val="none"/>
              </w:rPr>
            </w:pPr>
            <w:r w:rsidRPr="0082375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Usually, an appointment with a Social Prescribing Advisor will have been booked for you at your GP Practice. Otherwise, the Social Prescribing Advisor will contact you directly and arrange an appointment with you. </w:t>
            </w:r>
          </w:p>
          <w:p w:rsidR="00BD01FE" w:rsidRPr="00823759" w:rsidRDefault="00BD01FE" w:rsidP="00BD01FE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2"/>
                <w:szCs w:val="22"/>
                <w14:ligatures w14:val="none"/>
              </w:rPr>
            </w:pPr>
            <w:r w:rsidRPr="00823759">
              <w:rPr>
                <w:rFonts w:ascii="Arial" w:hAnsi="Arial" w:cs="Arial"/>
                <w:sz w:val="22"/>
                <w:szCs w:val="22"/>
                <w14:ligatures w14:val="none"/>
              </w:rPr>
              <w:t>When you and the Advisor meet, you will decide together what will support you best.</w:t>
            </w:r>
          </w:p>
          <w:p w:rsidR="00BD01FE" w:rsidRDefault="00BD01FE" w:rsidP="00BD01FE">
            <w:pPr>
              <w:widowControl w:val="0"/>
              <w:rPr>
                <w:rFonts w:ascii="Arial" w:hAnsi="Arial" w:cs="Arial"/>
                <w:b/>
              </w:rPr>
            </w:pPr>
            <w:r w:rsidRPr="00823759">
              <w:rPr>
                <w:rFonts w:ascii="Arial" w:hAnsi="Arial" w:cs="Arial"/>
              </w:rPr>
              <w:t xml:space="preserve"> </w:t>
            </w:r>
            <w:r w:rsidRPr="00823759">
              <w:rPr>
                <w:rFonts w:ascii="Arial" w:hAnsi="Arial" w:cs="Arial"/>
                <w:b/>
              </w:rPr>
              <w:t>What happens at the appointment and afterwards?</w:t>
            </w:r>
          </w:p>
          <w:p w:rsidR="00CE6C39" w:rsidRPr="00C82F39" w:rsidRDefault="00CE6C39" w:rsidP="00BD01F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6C39" w:rsidRDefault="00BD01FE" w:rsidP="00CE6C39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823759">
              <w:rPr>
                <w:rFonts w:ascii="Arial" w:hAnsi="Arial" w:cs="Arial"/>
                <w:sz w:val="22"/>
                <w:szCs w:val="22"/>
                <w14:ligatures w14:val="none"/>
              </w:rPr>
              <w:t>You and the Advisor will meet one to one, for about an hour</w:t>
            </w:r>
            <w:r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, to discuss </w:t>
            </w:r>
            <w:r w:rsidR="00C82F39"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your health and wellbeing and develop your action plan. </w:t>
            </w:r>
            <w:r w:rsidR="00CE6C39"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This may involve</w:t>
            </w:r>
            <w:r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 attending </w:t>
            </w:r>
            <w:r w:rsidR="00C82F39"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a </w:t>
            </w:r>
            <w:r w:rsidR="00CE6C39"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community group </w:t>
            </w:r>
            <w:r w:rsidR="00C82F39"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or activity in your local area.  </w:t>
            </w:r>
            <w:r w:rsidRPr="00573E14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 xml:space="preserve">The Advisor will keep in </w:t>
            </w:r>
            <w:r w:rsidRPr="0082375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touch </w:t>
            </w:r>
            <w:r w:rsidR="00C82F3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with you </w:t>
            </w:r>
            <w:r w:rsidRPr="0082375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and offer further support as needed. </w:t>
            </w:r>
          </w:p>
          <w:p w:rsidR="00C82F39" w:rsidRDefault="00C82F39" w:rsidP="00C82F39">
            <w:pPr>
              <w:widowControl w:val="0"/>
              <w:jc w:val="center"/>
              <w:rPr>
                <w:rFonts w:ascii="Arial" w:hAnsi="Arial" w:cs="Arial"/>
              </w:rPr>
            </w:pPr>
            <w:r w:rsidRPr="00CE6C3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A7FA02" wp14:editId="472ED4AD">
                      <wp:simplePos x="0" y="0"/>
                      <wp:positionH relativeFrom="margin">
                        <wp:posOffset>2929890</wp:posOffset>
                      </wp:positionH>
                      <wp:positionV relativeFrom="paragraph">
                        <wp:posOffset>741680</wp:posOffset>
                      </wp:positionV>
                      <wp:extent cx="2527300" cy="1706880"/>
                      <wp:effectExtent l="0" t="0" r="25400" b="38862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0" cy="1706880"/>
                              </a:xfrm>
                              <a:prstGeom prst="wedgeEllipseCallout">
                                <a:avLst>
                                  <a:gd name="adj1" fmla="val -45300"/>
                                  <a:gd name="adj2" fmla="val 69415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C39" w:rsidRPr="007A086E" w:rsidRDefault="00CE6C39" w:rsidP="00CE6C39">
                                  <w:pPr>
                                    <w:rPr>
                                      <w:i/>
                                    </w:rPr>
                                  </w:pPr>
                                  <w:r w:rsidRPr="007A086E">
                                    <w:rPr>
                                      <w:i/>
                                    </w:rPr>
                                    <w:t>“Do it! Don’t be afraid to ask for help and accept the help of others, you are stronger for asking! It takes a strong person to admit that they need help”</w:t>
                                  </w:r>
                                </w:p>
                                <w:p w:rsidR="00CE6C39" w:rsidRDefault="00CE6C39" w:rsidP="00CE6C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A7FA0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32" type="#_x0000_t63" style="position:absolute;left:0;text-align:left;margin-left:230.7pt;margin-top:58.4pt;width:199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" adj="1015,25794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CE6C39" w:rsidRPr="007A086E" w:rsidRDefault="00CE6C39" w:rsidP="00CE6C39">
                            <w:pPr>
                              <w:rPr>
                                <w:i/>
                              </w:rPr>
                            </w:pPr>
                            <w:r w:rsidRPr="007A086E">
                              <w:rPr>
                                <w:i/>
                              </w:rPr>
                              <w:t>“Do it! Don’t be afraid to ask for help and accept the help of others, you are stronger for asking! It takes a strong person to admit that they need help”</w:t>
                            </w:r>
                          </w:p>
                          <w:p w:rsidR="00CE6C39" w:rsidRDefault="00CE6C39" w:rsidP="00CE6C3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E6C39"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A1C24B" wp14:editId="5AA7AD8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845820</wp:posOffset>
                      </wp:positionV>
                      <wp:extent cx="2885440" cy="1926336"/>
                      <wp:effectExtent l="19050" t="19050" r="29210" b="150495"/>
                      <wp:wrapNone/>
                      <wp:docPr id="12" name="Oval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440" cy="1926336"/>
                              </a:xfrm>
                              <a:prstGeom prst="wedgeEllipseCallout">
                                <a:avLst>
                                  <a:gd name="adj1" fmla="val 41356"/>
                                  <a:gd name="adj2" fmla="val 56195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C39" w:rsidRPr="00052AC6" w:rsidRDefault="00CE6C39" w:rsidP="00CE6C39"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052AC6">
                                    <w:rPr>
                                      <w:i/>
                                    </w:rPr>
                                    <w:t>“What have you got to lose? You don’t have to take their advice but you should! They really k</w:t>
                                  </w:r>
                                  <w:r>
                                    <w:rPr>
                                      <w:i/>
                                    </w:rPr>
                                    <w:t>now what they are talking about…</w:t>
                                  </w:r>
                                  <w:r w:rsidRPr="00052AC6"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seeing</w:t>
                                  </w:r>
                                  <w:r w:rsidRPr="00052AC6">
                                    <w:rPr>
                                      <w:i/>
                                    </w:rPr>
                                    <w:t xml:space="preserve"> (the advisor)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really turned my life around”</w:t>
                                  </w:r>
                                </w:p>
                                <w:p w:rsidR="00CE6C39" w:rsidRPr="00052AC6" w:rsidRDefault="00CE6C39" w:rsidP="00CE6C39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CE6C39" w:rsidRDefault="00CE6C39" w:rsidP="00CE6C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A1C24B" id="Oval Callout 12" o:spid="_x0000_s1033" type="#_x0000_t63" style="position:absolute;left:0;text-align:left;margin-left:3.35pt;margin-top:66.6pt;width:227.2pt;height:15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" adj="19733,22938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CE6C39" w:rsidRPr="00052AC6" w:rsidRDefault="00CE6C39" w:rsidP="00CE6C39"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52AC6">
                              <w:rPr>
                                <w:i/>
                              </w:rPr>
                              <w:t>“What have you got to lose? You don’t have to take their advice but you should! They really k</w:t>
                            </w:r>
                            <w:r>
                              <w:rPr>
                                <w:i/>
                              </w:rPr>
                              <w:t>now what they are talking about…</w:t>
                            </w:r>
                            <w:r w:rsidRPr="00052AC6"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seeing</w:t>
                            </w:r>
                            <w:r w:rsidRPr="00052AC6">
                              <w:rPr>
                                <w:i/>
                              </w:rPr>
                              <w:t xml:space="preserve"> (the advisor)</w:t>
                            </w:r>
                            <w:r>
                              <w:rPr>
                                <w:i/>
                              </w:rPr>
                              <w:t xml:space="preserve"> really turned my life around”</w:t>
                            </w:r>
                          </w:p>
                          <w:p w:rsidR="00CE6C39" w:rsidRPr="00052AC6" w:rsidRDefault="00CE6C39" w:rsidP="00CE6C39">
                            <w:pPr>
                              <w:rPr>
                                <w:i/>
                              </w:rPr>
                            </w:pPr>
                          </w:p>
                          <w:p w:rsidR="00CE6C39" w:rsidRDefault="00CE6C39" w:rsidP="00CE6C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EE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20F28B5" wp14:editId="4A999E4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2450465</wp:posOffset>
                  </wp:positionV>
                  <wp:extent cx="5717540" cy="1727200"/>
                  <wp:effectExtent l="0" t="0" r="0" b="6350"/>
                  <wp:wrapThrough wrapText="bothSides">
                    <wp:wrapPolygon edited="0">
                      <wp:start x="0" y="0"/>
                      <wp:lineTo x="0" y="21441"/>
                      <wp:lineTo x="21518" y="21441"/>
                      <wp:lineTo x="21518" y="0"/>
                      <wp:lineTo x="0" y="0"/>
                    </wp:wrapPolygon>
                  </wp:wrapThrough>
                  <wp:docPr id="8" name="Picture 8" descr="V:\Chief_Exec\ACE_Perf_&amp;_Part\Shrop_partnership\Shropshire Partnership\2 Strategic Partnerships\HEALTH AND WELLBEING\Healthy Lives\Communication Strategy etc\Build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Chief_Exec\ACE_Perf_&amp;_Part\Shrop_partnership\Shropshire Partnership\2 Strategic Partnerships\HEALTH AND WELLBEING\Healthy Lives\Communication Strategy etc\Build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C39" w:rsidRPr="00CE6C39">
              <w:rPr>
                <w:rFonts w:ascii="Arial" w:hAnsi="Arial" w:cs="Arial"/>
              </w:rPr>
              <w:t xml:space="preserve">You can bring a family member or someone you trust </w:t>
            </w:r>
            <w:r w:rsidR="00CE6C39">
              <w:rPr>
                <w:rFonts w:ascii="Arial" w:hAnsi="Arial" w:cs="Arial"/>
              </w:rPr>
              <w:t xml:space="preserve">to the appointment </w:t>
            </w:r>
            <w:r w:rsidR="00CE6C39" w:rsidRPr="00CE6C39">
              <w:rPr>
                <w:rFonts w:ascii="Arial" w:hAnsi="Arial" w:cs="Arial"/>
              </w:rPr>
              <w:t>with you</w:t>
            </w:r>
            <w:r w:rsidR="00CE6C39">
              <w:rPr>
                <w:rFonts w:ascii="Arial" w:hAnsi="Arial" w:cs="Arial"/>
              </w:rPr>
              <w:t>, or come on your own. It’s up to you.</w:t>
            </w:r>
          </w:p>
          <w:p w:rsidR="00C82F39" w:rsidRDefault="00C82F39" w:rsidP="00C82F39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45EEC" w:rsidRPr="001A1060" w:rsidRDefault="00CE6C39" w:rsidP="00C82F3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E6C39">
              <w:rPr>
                <w:rFonts w:ascii="Arial" w:hAnsi="Arial" w:cs="Arial"/>
                <w:b/>
              </w:rPr>
              <w:t>What do people say who</w:t>
            </w:r>
            <w:r w:rsidR="001A1060">
              <w:rPr>
                <w:rFonts w:ascii="Arial" w:hAnsi="Arial" w:cs="Arial"/>
                <w:b/>
              </w:rPr>
              <w:t xml:space="preserve"> have used the serv</w:t>
            </w:r>
            <w:r w:rsidRPr="00CE6C39">
              <w:rPr>
                <w:rFonts w:ascii="Arial" w:hAnsi="Arial" w:cs="Arial"/>
                <w:b/>
              </w:rPr>
              <w:t>ice?</w:t>
            </w:r>
          </w:p>
        </w:tc>
      </w:tr>
    </w:tbl>
    <w:p w:rsidR="00BD01FE" w:rsidRPr="00FF4858" w:rsidRDefault="00BD01FE" w:rsidP="001A1060">
      <w:pPr>
        <w:rPr>
          <w:sz w:val="24"/>
          <w:szCs w:val="24"/>
        </w:rPr>
      </w:pPr>
    </w:p>
    <w:sectPr w:rsidR="00BD01FE" w:rsidRPr="00FF4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8AE"/>
    <w:multiLevelType w:val="hybridMultilevel"/>
    <w:tmpl w:val="D33C56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7245"/>
    <w:multiLevelType w:val="hybridMultilevel"/>
    <w:tmpl w:val="23A24D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D"/>
    <w:rsid w:val="00034A4B"/>
    <w:rsid w:val="000422C7"/>
    <w:rsid w:val="001A1060"/>
    <w:rsid w:val="001F619A"/>
    <w:rsid w:val="002F47AB"/>
    <w:rsid w:val="003A21BF"/>
    <w:rsid w:val="0043111D"/>
    <w:rsid w:val="00443315"/>
    <w:rsid w:val="00464108"/>
    <w:rsid w:val="00474EF6"/>
    <w:rsid w:val="004A1939"/>
    <w:rsid w:val="00553868"/>
    <w:rsid w:val="00573E14"/>
    <w:rsid w:val="00593C55"/>
    <w:rsid w:val="005A4987"/>
    <w:rsid w:val="005B0198"/>
    <w:rsid w:val="00634EEC"/>
    <w:rsid w:val="00646C5D"/>
    <w:rsid w:val="00765DDF"/>
    <w:rsid w:val="008065BD"/>
    <w:rsid w:val="00823759"/>
    <w:rsid w:val="009217A8"/>
    <w:rsid w:val="00945EEC"/>
    <w:rsid w:val="00B858F1"/>
    <w:rsid w:val="00B93BF4"/>
    <w:rsid w:val="00BD01FE"/>
    <w:rsid w:val="00C82F39"/>
    <w:rsid w:val="00C96BD3"/>
    <w:rsid w:val="00CB667E"/>
    <w:rsid w:val="00CE6C39"/>
    <w:rsid w:val="00CE7818"/>
    <w:rsid w:val="00D17960"/>
    <w:rsid w:val="00DB7A04"/>
    <w:rsid w:val="00E56825"/>
    <w:rsid w:val="00F4568B"/>
    <w:rsid w:val="00F52092"/>
    <w:rsid w:val="00FB64FE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818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823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818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82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Cross</dc:creator>
  <cp:lastModifiedBy>emis_user</cp:lastModifiedBy>
  <cp:revision>2</cp:revision>
  <dcterms:created xsi:type="dcterms:W3CDTF">2019-10-18T14:03:00Z</dcterms:created>
  <dcterms:modified xsi:type="dcterms:W3CDTF">2019-10-18T14:03:00Z</dcterms:modified>
</cp:coreProperties>
</file>